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973F1">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9776"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8"/>
        <w:gridCol w:w="2422"/>
        <w:gridCol w:w="1880"/>
        <w:gridCol w:w="1288"/>
        <w:gridCol w:w="1669"/>
        <w:gridCol w:w="1779"/>
      </w:tblGrid>
      <w:tr w14:paraId="047A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60B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40BE">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109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50A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67E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582E">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注：品牌</w:t>
            </w:r>
          </w:p>
        </w:tc>
      </w:tr>
      <w:tr w14:paraId="6708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9BF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37A8">
            <w:pPr>
              <w:adjustRightInd w:val="0"/>
              <w:spacing w:line="276" w:lineRule="auto"/>
              <w:jc w:val="center"/>
              <w:rPr>
                <w:rFonts w:hint="default" w:ascii="宋体" w:hAnsi="宋体" w:eastAsia="宋体" w:cs="宋体"/>
                <w:b/>
                <w:i w:val="0"/>
                <w:color w:val="000000"/>
                <w:sz w:val="28"/>
                <w:szCs w:val="28"/>
                <w:u w:val="none"/>
                <w:lang w:val="en-US" w:eastAsia="zh-CN"/>
              </w:rPr>
            </w:pPr>
            <w:r>
              <w:rPr>
                <w:rFonts w:hint="eastAsia" w:ascii="仿宋" w:hAnsi="仿宋" w:cs="仿宋"/>
                <w:b/>
                <w:bCs/>
                <w:sz w:val="28"/>
                <w:szCs w:val="28"/>
                <w:lang w:val="en-US" w:eastAsia="zh-CN"/>
              </w:rPr>
              <w:t>电子体温计</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C5602">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DF3E">
            <w:pPr>
              <w:jc w:val="center"/>
              <w:rPr>
                <w:rFonts w:hint="eastAsia" w:ascii="宋体" w:hAnsi="宋体" w:eastAsia="宋体" w:cs="宋体"/>
                <w:b/>
                <w:i w:val="0"/>
                <w:color w:val="000000"/>
                <w:sz w:val="28"/>
                <w:szCs w:val="2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0A47">
            <w:pPr>
              <w:jc w:val="center"/>
              <w:rPr>
                <w:rFonts w:hint="eastAsia" w:ascii="宋体" w:hAnsi="宋体" w:eastAsia="宋体" w:cs="宋体"/>
                <w:b/>
                <w:i w:val="0"/>
                <w:color w:val="000000"/>
                <w:sz w:val="28"/>
                <w:szCs w:val="28"/>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AFB2">
            <w:pPr>
              <w:jc w:val="center"/>
              <w:rPr>
                <w:rFonts w:hint="eastAsia" w:ascii="宋体" w:hAnsi="宋体" w:eastAsia="宋体" w:cs="宋体"/>
                <w:b/>
                <w:i w:val="0"/>
                <w:color w:val="000000"/>
                <w:sz w:val="28"/>
                <w:szCs w:val="28"/>
                <w:u w:val="none"/>
              </w:rPr>
            </w:pPr>
          </w:p>
        </w:tc>
      </w:tr>
      <w:tr w14:paraId="1F64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3" w:hRule="atLeast"/>
        </w:trPr>
        <w:tc>
          <w:tcPr>
            <w:tcW w:w="9776"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B04FE6">
            <w:pPr>
              <w:jc w:val="left"/>
              <w:rPr>
                <w:rFonts w:hint="eastAsia" w:ascii="宋体" w:hAnsi="宋体" w:eastAsia="宋体" w:cs="宋体"/>
                <w:b/>
                <w:i w:val="0"/>
                <w:color w:val="000000"/>
                <w:sz w:val="28"/>
                <w:szCs w:val="28"/>
                <w:u w:val="none"/>
              </w:rPr>
            </w:pPr>
            <w:r>
              <w:rPr>
                <w:rFonts w:hint="eastAsia" w:ascii="宋体" w:hAnsi="宋体" w:eastAsia="宋体" w:cs="宋体"/>
                <w:b/>
                <w:i w:val="0"/>
                <w:color w:val="FF0000"/>
                <w:kern w:val="0"/>
                <w:sz w:val="28"/>
                <w:szCs w:val="28"/>
                <w:u w:val="none"/>
                <w:lang w:val="en-US" w:eastAsia="zh-CN" w:bidi="ar"/>
              </w:rPr>
              <w:t xml:space="preserve">大写：                         </w:t>
            </w:r>
            <w:r>
              <w:rPr>
                <w:rFonts w:hint="eastAsia" w:ascii="宋体" w:hAnsi="宋体" w:cs="宋体"/>
                <w:b/>
                <w:i w:val="0"/>
                <w:color w:val="FF0000"/>
                <w:kern w:val="0"/>
                <w:sz w:val="28"/>
                <w:szCs w:val="28"/>
                <w:u w:val="none"/>
                <w:lang w:val="en-US" w:eastAsia="zh-CN" w:bidi="ar"/>
              </w:rPr>
              <w:t xml:space="preserve">     </w:t>
            </w:r>
            <w:r>
              <w:rPr>
                <w:rFonts w:hint="eastAsia" w:ascii="宋体" w:hAnsi="宋体" w:eastAsia="宋体" w:cs="宋体"/>
                <w:b/>
                <w:i w:val="0"/>
                <w:color w:val="FF0000"/>
                <w:kern w:val="0"/>
                <w:sz w:val="28"/>
                <w:szCs w:val="28"/>
                <w:u w:val="none"/>
                <w:lang w:val="en-US" w:eastAsia="zh-CN" w:bidi="ar"/>
              </w:rPr>
              <w:t>小写：</w:t>
            </w:r>
          </w:p>
        </w:tc>
      </w:tr>
    </w:tbl>
    <w:p w14:paraId="70D0723D">
      <w:pPr>
        <w:jc w:val="both"/>
        <w:rPr>
          <w:rFonts w:hint="eastAsia"/>
          <w:b/>
          <w:bCs/>
          <w:sz w:val="32"/>
          <w:szCs w:val="40"/>
          <w:lang w:val="en-US" w:eastAsia="zh-CN"/>
        </w:rPr>
      </w:pPr>
      <w:r>
        <w:rPr>
          <w:rFonts w:hint="eastAsia"/>
          <w:b/>
          <w:bCs/>
          <w:sz w:val="32"/>
          <w:szCs w:val="40"/>
          <w:lang w:val="en-US" w:eastAsia="zh-CN"/>
        </w:rPr>
        <w:t>注：</w:t>
      </w:r>
      <w:r>
        <w:rPr>
          <w:rFonts w:hint="eastAsia" w:eastAsia="宋体" w:cs="Times New Roman"/>
          <w:b/>
          <w:bCs/>
          <w:sz w:val="32"/>
          <w:szCs w:val="40"/>
          <w:lang w:val="en-US" w:eastAsia="zh-CN"/>
        </w:rPr>
        <w:t>1.</w:t>
      </w:r>
      <w:r>
        <w:rPr>
          <w:rFonts w:hint="eastAsia"/>
          <w:b/>
          <w:bCs/>
          <w:sz w:val="32"/>
          <w:szCs w:val="40"/>
          <w:lang w:val="en-US" w:eastAsia="zh-CN"/>
        </w:rPr>
        <w:t>报价含税、拆装等所有费用，投标商必须作出响应情况说明：响应/不满足。</w:t>
      </w:r>
    </w:p>
    <w:p w14:paraId="2A58FEBD">
      <w:pPr>
        <w:ind w:firstLine="643" w:firstLineChars="200"/>
        <w:jc w:val="both"/>
        <w:rPr>
          <w:rFonts w:hint="default"/>
          <w:sz w:val="28"/>
          <w:szCs w:val="36"/>
          <w:lang w:val="en-US" w:eastAsia="zh-CN"/>
        </w:rPr>
      </w:pPr>
      <w:r>
        <w:rPr>
          <w:rFonts w:hint="eastAsia"/>
          <w:b/>
          <w:bCs/>
          <w:sz w:val="32"/>
          <w:szCs w:val="40"/>
          <w:lang w:val="en-US" w:eastAsia="zh-CN"/>
        </w:rPr>
        <w:t>2.按需配送据实结算。</w:t>
      </w:r>
    </w:p>
    <w:p w14:paraId="3062FCBA">
      <w:pPr>
        <w:wordWrap w:val="0"/>
        <w:jc w:val="right"/>
        <w:rPr>
          <w:rFonts w:hint="eastAsia" w:ascii="宋体" w:hAnsi="宋体" w:cs="Arial"/>
          <w:color w:val="auto"/>
          <w:sz w:val="44"/>
          <w:szCs w:val="44"/>
          <w:highlight w:val="none"/>
          <w:lang w:val="en-US" w:eastAsia="zh-CN"/>
        </w:rPr>
      </w:pPr>
      <w:r>
        <w:rPr>
          <w:rFonts w:hint="eastAsia"/>
          <w:sz w:val="32"/>
          <w:szCs w:val="40"/>
          <w:lang w:val="en-US" w:eastAsia="zh-CN"/>
        </w:rPr>
        <w:t xml:space="preserve">投标人签章：    </w:t>
      </w:r>
    </w:p>
    <w:p w14:paraId="113C292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595C1D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FFDD798">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380916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0C28D4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1262DA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C8B1769">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7CA971D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79626FF">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92B0D1E">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1703A512">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922FA"/>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654A7"/>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0322"/>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64930"/>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74C4C"/>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22F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90689B"/>
    <w:rsid w:val="2E907B79"/>
    <w:rsid w:val="2E910503"/>
    <w:rsid w:val="2E933573"/>
    <w:rsid w:val="2E9343B5"/>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52B7"/>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A12F9"/>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742EC"/>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281B"/>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1487</Words>
  <Characters>1612</Characters>
  <Lines>0</Lines>
  <Paragraphs>0</Paragraphs>
  <TotalTime>10</TotalTime>
  <ScaleCrop>false</ScaleCrop>
  <LinksUpToDate>false</LinksUpToDate>
  <CharactersWithSpaces>1717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2026-04-10T00:43:00Z</dcterms:created>
  <dc:creator>陈巧玉</dc:creator>
  <cp:lastModifiedBy>马大浪</cp:lastModifiedBy>
  <cp:lastPrinted>2026-04-10T09:05:00Z</cp:lastPrinted>
  <dcterms:modified xsi:type="dcterms:W3CDTF">2026-04-10T09:57:29Z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F3F3C76E6A9444E9B6E02D9DF3F17285_13</vt:lpwstr>
  </property>
</Properties>
</file>