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75FCB">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4" w:name="_GoBack"/>
      <w:bookmarkEnd w:id="4"/>
      <w:bookmarkStart w:id="0" w:name="_Toc24408"/>
      <w:bookmarkStart w:id="1" w:name="_Toc1331"/>
      <w:bookmarkStart w:id="2" w:name="_Toc120120785"/>
      <w:bookmarkStart w:id="3" w:name="_Toc6672"/>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7"/>
        <w:tblW w:w="10382" w:type="dxa"/>
        <w:tblInd w:w="-6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2"/>
        <w:gridCol w:w="1599"/>
        <w:gridCol w:w="4421"/>
        <w:gridCol w:w="612"/>
        <w:gridCol w:w="631"/>
        <w:gridCol w:w="849"/>
        <w:gridCol w:w="710"/>
        <w:gridCol w:w="948"/>
      </w:tblGrid>
      <w:tr w14:paraId="6B47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2"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FD216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6402A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注册证名称</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CAEFC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规格型号</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7B6D39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D59E2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8C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限价</w:t>
            </w:r>
            <w:r>
              <w:rPr>
                <w:rFonts w:hint="eastAsia" w:ascii="宋体" w:hAnsi="宋体" w:cs="宋体"/>
                <w:b/>
                <w:i w:val="0"/>
                <w:color w:val="000000"/>
                <w:kern w:val="0"/>
                <w:sz w:val="22"/>
                <w:szCs w:val="22"/>
                <w:u w:val="none"/>
                <w:lang w:val="en-US" w:eastAsia="zh-CN" w:bidi="ar"/>
              </w:rPr>
              <w:t>（单价）</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85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E199">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响应情况</w:t>
            </w:r>
          </w:p>
        </w:tc>
      </w:tr>
      <w:tr w14:paraId="68CE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A476F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5E1FB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带袢钛板</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5BE2401">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线圈长度：02双线可调节长度线圈：15-60mm；缝线线号：2；钛板厚度：1.5mm；FBII</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D937C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0B1F08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9B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CC2C">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03E4">
            <w:pPr>
              <w:rPr>
                <w:rFonts w:hint="eastAsia" w:ascii="宋体" w:hAnsi="宋体" w:eastAsia="宋体" w:cs="宋体"/>
                <w:i w:val="0"/>
                <w:color w:val="000000"/>
                <w:sz w:val="22"/>
                <w:szCs w:val="22"/>
                <w:u w:val="none"/>
              </w:rPr>
            </w:pPr>
          </w:p>
        </w:tc>
      </w:tr>
      <w:tr w14:paraId="5FBA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6B4DA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2537A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不可吸收带线锚钉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D3B4E8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锚钉直径：3.5mm；锚钉长度：12mm；缝线数量：S；缝线线号：2；缝线长度：1000mm；SA-I</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0F8ACE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240A67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C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1094</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39B8">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1FE4">
            <w:pPr>
              <w:rPr>
                <w:rFonts w:hint="eastAsia" w:ascii="宋体" w:hAnsi="宋体" w:eastAsia="宋体" w:cs="宋体"/>
                <w:i w:val="0"/>
                <w:color w:val="000000"/>
                <w:sz w:val="22"/>
                <w:szCs w:val="22"/>
                <w:u w:val="none"/>
              </w:rPr>
            </w:pPr>
          </w:p>
        </w:tc>
      </w:tr>
      <w:tr w14:paraId="6083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E0695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1AD0E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不可吸收带线锚钉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DD05B25">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锚钉直径：5.0mm；锚钉长度：16mm；缝线数量：D；缝线线号：2；缝线长度：1000mm；SA-I</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47DF59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2438F0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52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1094</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0B05">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B1A1">
            <w:pPr>
              <w:rPr>
                <w:rFonts w:hint="eastAsia" w:ascii="宋体" w:hAnsi="宋体" w:eastAsia="宋体" w:cs="宋体"/>
                <w:i w:val="0"/>
                <w:color w:val="000000"/>
                <w:sz w:val="22"/>
                <w:szCs w:val="22"/>
                <w:u w:val="none"/>
              </w:rPr>
            </w:pPr>
          </w:p>
        </w:tc>
      </w:tr>
      <w:tr w14:paraId="3C42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FE7C0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55263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半月板缝合系统</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5685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01上弯；BYH</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FECB0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158FFF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FB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A2B1">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60E5">
            <w:pPr>
              <w:rPr>
                <w:rFonts w:hint="eastAsia" w:ascii="宋体" w:hAnsi="宋体" w:eastAsia="宋体" w:cs="宋体"/>
                <w:i w:val="0"/>
                <w:color w:val="000000"/>
                <w:sz w:val="22"/>
                <w:szCs w:val="22"/>
                <w:u w:val="none"/>
              </w:rPr>
            </w:pPr>
          </w:p>
        </w:tc>
      </w:tr>
      <w:tr w14:paraId="1454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41405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F1739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不可吸收带线锚钉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ACE61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4.5×17，D，2；SAPC01</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7FA006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2955ED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06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B3E9">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C39E">
            <w:pPr>
              <w:rPr>
                <w:rFonts w:hint="eastAsia" w:ascii="宋体" w:hAnsi="宋体" w:eastAsia="宋体" w:cs="宋体"/>
                <w:i w:val="0"/>
                <w:color w:val="000000"/>
                <w:sz w:val="22"/>
                <w:szCs w:val="22"/>
                <w:u w:val="none"/>
              </w:rPr>
            </w:pPr>
          </w:p>
        </w:tc>
      </w:tr>
      <w:tr w14:paraId="2DAA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C2D04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0D956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不可吸收带线锚钉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3D9B9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4.75×19，S，2；SAPA02H</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696304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20A5CA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B7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1628</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14D8">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EE57">
            <w:pPr>
              <w:rPr>
                <w:rFonts w:hint="eastAsia" w:ascii="宋体" w:hAnsi="宋体" w:eastAsia="宋体" w:cs="宋体"/>
                <w:i w:val="0"/>
                <w:color w:val="000000"/>
                <w:sz w:val="22"/>
                <w:szCs w:val="22"/>
                <w:u w:val="none"/>
              </w:rPr>
            </w:pPr>
          </w:p>
        </w:tc>
      </w:tr>
      <w:tr w14:paraId="2B31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1AC4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D56D9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不可吸收全缝线锚钉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FB21A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15，D，2,1100；ASA25</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7ABD70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7F8978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32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C3CF">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5767">
            <w:pPr>
              <w:rPr>
                <w:rFonts w:hint="eastAsia" w:ascii="宋体" w:hAnsi="宋体" w:eastAsia="宋体" w:cs="宋体"/>
                <w:i w:val="0"/>
                <w:color w:val="000000"/>
                <w:sz w:val="22"/>
                <w:szCs w:val="22"/>
                <w:u w:val="none"/>
              </w:rPr>
            </w:pPr>
          </w:p>
        </w:tc>
      </w:tr>
      <w:tr w14:paraId="545C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9BC4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1711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不可吸收全缝线锚钉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4DFAD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15，D，2,1200；ASA18</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43A89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6478E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9C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A485">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6B14">
            <w:pPr>
              <w:rPr>
                <w:rFonts w:hint="eastAsia" w:ascii="宋体" w:hAnsi="宋体" w:eastAsia="宋体" w:cs="宋体"/>
                <w:i w:val="0"/>
                <w:color w:val="000000"/>
                <w:sz w:val="22"/>
                <w:szCs w:val="22"/>
                <w:u w:val="none"/>
              </w:rPr>
            </w:pPr>
          </w:p>
        </w:tc>
      </w:tr>
      <w:tr w14:paraId="6448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C767C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8257B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界面螺钉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A12A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7.0×25；ISPA</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935FF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801E2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E6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3AFA">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1F8D">
            <w:pPr>
              <w:rPr>
                <w:rFonts w:hint="eastAsia" w:ascii="宋体" w:hAnsi="宋体" w:eastAsia="宋体" w:cs="宋体"/>
                <w:i w:val="0"/>
                <w:color w:val="000000"/>
                <w:sz w:val="22"/>
                <w:szCs w:val="22"/>
                <w:u w:val="none"/>
              </w:rPr>
            </w:pPr>
          </w:p>
        </w:tc>
      </w:tr>
      <w:tr w14:paraId="17FE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923DD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494CD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界面螺钉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A97F9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8.0×25；ISPA</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39C9A8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77EE27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F5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CDB3">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424B">
            <w:pPr>
              <w:rPr>
                <w:rFonts w:hint="eastAsia" w:ascii="宋体" w:hAnsi="宋体" w:eastAsia="宋体" w:cs="宋体"/>
                <w:i w:val="0"/>
                <w:color w:val="000000"/>
                <w:sz w:val="22"/>
                <w:szCs w:val="22"/>
                <w:u w:val="none"/>
              </w:rPr>
            </w:pPr>
          </w:p>
        </w:tc>
      </w:tr>
      <w:tr w14:paraId="3EEC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74812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AAE7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界面螺钉</w:t>
            </w:r>
          </w:p>
        </w:tc>
        <w:tc>
          <w:tcPr>
            <w:tcW w:w="44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076DA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9.0×25；ISPA</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13A58F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DC791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1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D56A">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479C">
            <w:pPr>
              <w:rPr>
                <w:rFonts w:hint="eastAsia" w:ascii="宋体" w:hAnsi="宋体" w:eastAsia="宋体" w:cs="宋体"/>
                <w:i w:val="0"/>
                <w:color w:val="000000"/>
                <w:sz w:val="22"/>
                <w:szCs w:val="22"/>
                <w:u w:val="none"/>
              </w:rPr>
            </w:pPr>
          </w:p>
        </w:tc>
      </w:tr>
      <w:tr w14:paraId="054F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AA7A3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A9EB8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一次性使用刨削刀头</w:t>
            </w:r>
          </w:p>
        </w:tc>
        <w:tc>
          <w:tcPr>
            <w:tcW w:w="44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1225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DTMZW01N01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4.0×187</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D4FB6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335EAF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1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D838">
            <w:pPr>
              <w:jc w:val="cente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2322">
            <w:pPr>
              <w:jc w:val="center"/>
              <w:rPr>
                <w:rFonts w:hint="eastAsia" w:ascii="宋体" w:hAnsi="宋体" w:eastAsia="宋体" w:cs="宋体"/>
                <w:i w:val="0"/>
                <w:color w:val="000000"/>
                <w:sz w:val="22"/>
                <w:szCs w:val="22"/>
                <w:u w:val="none"/>
              </w:rPr>
            </w:pPr>
          </w:p>
        </w:tc>
      </w:tr>
      <w:tr w14:paraId="36E8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39AC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9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E2EE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一次性使用刨削刀头</w:t>
            </w:r>
          </w:p>
        </w:tc>
        <w:tc>
          <w:tcPr>
            <w:tcW w:w="44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5F5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DTKZW15N13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4.0×192</w:t>
            </w:r>
          </w:p>
        </w:tc>
        <w:tc>
          <w:tcPr>
            <w:tcW w:w="61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522AC4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14:paraId="04E986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5F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69C6">
            <w:pPr>
              <w:jc w:val="cente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7C4E">
            <w:pPr>
              <w:jc w:val="center"/>
              <w:rPr>
                <w:rFonts w:hint="eastAsia" w:ascii="宋体" w:hAnsi="宋体" w:eastAsia="宋体" w:cs="宋体"/>
                <w:i w:val="0"/>
                <w:color w:val="000000"/>
                <w:sz w:val="22"/>
                <w:szCs w:val="22"/>
                <w:u w:val="none"/>
              </w:rPr>
            </w:pPr>
          </w:p>
        </w:tc>
      </w:tr>
      <w:tr w14:paraId="1FAE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E5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889C">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一次性射频等离子手术电极</w:t>
            </w:r>
          </w:p>
        </w:tc>
        <w:tc>
          <w:tcPr>
            <w:tcW w:w="4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0D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G32A21/50度</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ED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E3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48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3597">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996B">
            <w:pPr>
              <w:rPr>
                <w:rFonts w:hint="eastAsia" w:ascii="宋体" w:hAnsi="宋体" w:eastAsia="宋体" w:cs="宋体"/>
                <w:i w:val="0"/>
                <w:color w:val="000000"/>
                <w:sz w:val="22"/>
                <w:szCs w:val="22"/>
                <w:u w:val="none"/>
              </w:rPr>
            </w:pPr>
          </w:p>
        </w:tc>
      </w:tr>
      <w:tr w14:paraId="1D91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B4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2B0F">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一次性射频等离子手术电极</w:t>
            </w:r>
          </w:p>
        </w:tc>
        <w:tc>
          <w:tcPr>
            <w:tcW w:w="4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6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G33E51/90度</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85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3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C5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F810">
            <w:pPr>
              <w:rPr>
                <w:rFonts w:hint="eastAsia" w:ascii="宋体" w:hAnsi="宋体" w:eastAsia="宋体" w:cs="宋体"/>
                <w:i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E8DF">
            <w:pPr>
              <w:rPr>
                <w:rFonts w:hint="eastAsia" w:ascii="宋体" w:hAnsi="宋体" w:eastAsia="宋体" w:cs="宋体"/>
                <w:i w:val="0"/>
                <w:color w:val="000000"/>
                <w:sz w:val="22"/>
                <w:szCs w:val="22"/>
                <w:u w:val="none"/>
              </w:rPr>
            </w:pPr>
          </w:p>
        </w:tc>
      </w:tr>
    </w:tbl>
    <w:p w14:paraId="3D389B50">
      <w:pPr>
        <w:pageBreakBefore w:val="0"/>
        <w:widowControl w:val="0"/>
        <w:kinsoku/>
        <w:overflowPunct/>
        <w:topLinePunct w:val="0"/>
        <w:autoSpaceDE/>
        <w:autoSpaceDN/>
        <w:bidi w:val="0"/>
        <w:adjustRightInd/>
        <w:snapToGrid/>
        <w:spacing w:line="520" w:lineRule="exact"/>
        <w:jc w:val="both"/>
        <w:textAlignment w:val="auto"/>
        <w:rPr>
          <w:rFonts w:hint="eastAsia"/>
          <w:b/>
          <w:bCs/>
          <w:sz w:val="28"/>
          <w:szCs w:val="36"/>
          <w:lang w:val="en-US" w:eastAsia="zh-CN"/>
        </w:rPr>
      </w:pPr>
      <w:r>
        <w:rPr>
          <w:rFonts w:hint="eastAsia"/>
          <w:b/>
          <w:bCs/>
          <w:sz w:val="28"/>
          <w:szCs w:val="36"/>
          <w:lang w:val="en-US" w:eastAsia="zh-CN"/>
        </w:rPr>
        <w:t>注：1.报价含税、运、装等所有费用，投标商必须作出响应情况说明：响应/不满足；</w:t>
      </w:r>
    </w:p>
    <w:p w14:paraId="529219E7">
      <w:pPr>
        <w:pageBreakBefore w:val="0"/>
        <w:widowControl w:val="0"/>
        <w:kinsoku/>
        <w:overflowPunct/>
        <w:topLinePunct w:val="0"/>
        <w:autoSpaceDE/>
        <w:autoSpaceDN/>
        <w:bidi w:val="0"/>
        <w:adjustRightInd/>
        <w:snapToGrid/>
        <w:spacing w:line="520" w:lineRule="exact"/>
        <w:jc w:val="both"/>
        <w:textAlignment w:val="auto"/>
        <w:rPr>
          <w:rFonts w:hint="eastAsia"/>
          <w:b/>
          <w:bCs/>
          <w:sz w:val="28"/>
          <w:szCs w:val="36"/>
          <w:lang w:val="en-US" w:eastAsia="zh-CN"/>
        </w:rPr>
      </w:pPr>
      <w:r>
        <w:rPr>
          <w:rFonts w:hint="eastAsia"/>
          <w:b/>
          <w:bCs/>
          <w:sz w:val="28"/>
          <w:szCs w:val="36"/>
          <w:lang w:val="en-US" w:eastAsia="zh-CN"/>
        </w:rPr>
        <w:t>2.中标人中标后按要求及时提供配送授权，未按时提供授权书的视为不满足招标要求；</w:t>
      </w:r>
    </w:p>
    <w:p w14:paraId="42C80C1F">
      <w:pPr>
        <w:pStyle w:val="2"/>
        <w:pageBreakBefore w:val="0"/>
        <w:widowControl w:val="0"/>
        <w:kinsoku/>
        <w:overflowPunct/>
        <w:topLinePunct w:val="0"/>
        <w:autoSpaceDE/>
        <w:autoSpaceDN/>
        <w:bidi w:val="0"/>
        <w:adjustRightInd/>
        <w:snapToGrid/>
        <w:spacing w:before="0" w:after="0" w:line="520" w:lineRule="exact"/>
        <w:textAlignment w:val="auto"/>
        <w:rPr>
          <w:rFonts w:hint="default"/>
          <w:sz w:val="28"/>
          <w:szCs w:val="40"/>
          <w:lang w:val="en-US" w:eastAsia="zh-CN"/>
        </w:rPr>
      </w:pPr>
      <w:r>
        <w:rPr>
          <w:rFonts w:hint="eastAsia"/>
          <w:b/>
          <w:bCs/>
          <w:sz w:val="28"/>
          <w:szCs w:val="36"/>
          <w:lang w:val="en-US" w:eastAsia="zh-CN"/>
        </w:rPr>
        <w:t>3.耗材使用时，中标人需免费提供便捷高效的新技术支持。</w:t>
      </w:r>
    </w:p>
    <w:p w14:paraId="238B9E78">
      <w:pPr>
        <w:pageBreakBefore w:val="0"/>
        <w:widowControl w:val="0"/>
        <w:kinsoku/>
        <w:wordWrap w:val="0"/>
        <w:overflowPunct/>
        <w:topLinePunct w:val="0"/>
        <w:autoSpaceDE/>
        <w:autoSpaceDN/>
        <w:bidi w:val="0"/>
        <w:adjustRightInd/>
        <w:snapToGrid/>
        <w:spacing w:line="520" w:lineRule="exact"/>
        <w:jc w:val="right"/>
        <w:textAlignment w:val="auto"/>
        <w:rPr>
          <w:rFonts w:hint="eastAsia"/>
          <w:sz w:val="28"/>
          <w:szCs w:val="36"/>
          <w:lang w:val="en-US" w:eastAsia="zh-CN"/>
        </w:rPr>
      </w:pPr>
      <w:r>
        <w:rPr>
          <w:rFonts w:hint="eastAsia"/>
          <w:sz w:val="28"/>
          <w:szCs w:val="36"/>
          <w:lang w:val="en-US" w:eastAsia="zh-CN"/>
        </w:rPr>
        <w:t xml:space="preserve">投标人签章：    </w:t>
      </w:r>
    </w:p>
    <w:p w14:paraId="7894E19D">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eastAsia" w:ascii="仿宋" w:hAnsi="仿宋" w:eastAsia="仿宋" w:cs="仿宋"/>
          <w:sz w:val="32"/>
          <w:szCs w:val="32"/>
          <w:lang w:val="en-US" w:eastAsia="zh-CN"/>
        </w:rPr>
      </w:pPr>
    </w:p>
    <w:p w14:paraId="71A5C9EC">
      <w:pPr>
        <w:pStyle w:val="5"/>
        <w:keepNext/>
        <w:keepLines/>
        <w:pageBreakBefore w:val="0"/>
        <w:widowControl w:val="0"/>
        <w:kinsoku/>
        <w:wordWrap/>
        <w:overflowPunct/>
        <w:topLinePunct w:val="0"/>
        <w:autoSpaceDE/>
        <w:autoSpaceDN/>
        <w:bidi w:val="0"/>
        <w:adjustRightInd/>
        <w:snapToGrid/>
        <w:spacing w:before="0" w:after="0" w:line="240" w:lineRule="auto"/>
        <w:ind w:firstLine="2249" w:firstLineChars="700"/>
        <w:jc w:val="both"/>
        <w:textAlignment w:val="auto"/>
        <w:rPr>
          <w:rFonts w:hint="eastAsia" w:ascii="宋体" w:hAnsi="宋体" w:cs="Arial"/>
          <w:color w:val="auto"/>
          <w:sz w:val="44"/>
          <w:szCs w:val="44"/>
          <w:highlight w:val="none"/>
        </w:rPr>
      </w:pPr>
      <w:r>
        <w:rPr>
          <w:rFonts w:hint="eastAsia" w:ascii="仿宋" w:hAnsi="仿宋" w:eastAsia="仿宋" w:cs="仿宋"/>
          <w:sz w:val="32"/>
          <w:szCs w:val="32"/>
          <w:lang w:val="en-US" w:eastAsia="zh-CN"/>
        </w:rPr>
        <w:t xml:space="preserve">  </w:t>
      </w: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4CDA3A6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4BC863B8">
      <w:pPr>
        <w:keepNext w:val="0"/>
        <w:keepLines w:val="0"/>
        <w:pageBreakBefore w:val="0"/>
        <w:widowControl w:val="0"/>
        <w:tabs>
          <w:tab w:val="left" w:pos="6328"/>
        </w:tabs>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018FC6A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6F5C56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42344B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3F1014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6A6A8D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312AE2CA">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6563BCBB">
      <w:pPr>
        <w:keepNext w:val="0"/>
        <w:keepLines w:val="0"/>
        <w:pageBreakBefore w:val="0"/>
        <w:widowControl w:val="0"/>
        <w:kinsoku/>
        <w:wordWrap/>
        <w:overflowPunct/>
        <w:topLinePunct w:val="0"/>
        <w:autoSpaceDE/>
        <w:autoSpaceDN/>
        <w:bidi w:val="0"/>
        <w:adjustRightInd/>
        <w:spacing w:line="520" w:lineRule="exact"/>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0CD5C375">
      <w:pPr>
        <w:keepNext w:val="0"/>
        <w:keepLines w:val="0"/>
        <w:pageBreakBefore w:val="0"/>
        <w:widowControl w:val="0"/>
        <w:kinsoku/>
        <w:wordWrap/>
        <w:overflowPunct/>
        <w:topLinePunct w:val="0"/>
        <w:autoSpaceDE/>
        <w:autoSpaceDN/>
        <w:bidi w:val="0"/>
        <w:adjustRightInd/>
        <w:spacing w:line="520" w:lineRule="exact"/>
        <w:ind w:firstLine="313" w:firstLineChars="98"/>
        <w:textAlignment w:val="auto"/>
      </w:pPr>
      <w:r>
        <w:rPr>
          <w:rFonts w:hint="eastAsia" w:ascii="仿宋" w:hAnsi="仿宋" w:eastAsia="仿宋" w:cs="仿宋"/>
          <w:color w:val="auto"/>
          <w:sz w:val="32"/>
          <w:szCs w:val="32"/>
          <w:highlight w:val="none"/>
        </w:rPr>
        <w:t xml:space="preserve">                                   年    月    日</w:t>
      </w:r>
    </w:p>
    <w:p w14:paraId="3DCF669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黑体" w:hAnsi="黑体" w:eastAsia="黑体" w:cs="黑体"/>
          <w:b w:val="0"/>
          <w:bCs w:val="0"/>
          <w:sz w:val="32"/>
          <w:szCs w:val="32"/>
        </w:rPr>
      </w:pPr>
    </w:p>
    <w:bookmarkEnd w:id="0"/>
    <w:bookmarkEnd w:id="1"/>
    <w:bookmarkEnd w:id="2"/>
    <w:bookmarkEnd w:id="3"/>
    <w:p w14:paraId="70DEE42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30AF7"/>
    <w:rsid w:val="00002795"/>
    <w:rsid w:val="00004E2E"/>
    <w:rsid w:val="00006708"/>
    <w:rsid w:val="0002311B"/>
    <w:rsid w:val="00047955"/>
    <w:rsid w:val="00051E5D"/>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732F"/>
    <w:rsid w:val="00A24C63"/>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3F1841"/>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3E12"/>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0AF7"/>
    <w:rsid w:val="1BB34C6B"/>
    <w:rsid w:val="1BB60E20"/>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CF319E"/>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6109B"/>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679C2"/>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13C9E"/>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80273"/>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23D6F"/>
    <w:rsid w:val="60086442"/>
    <w:rsid w:val="600B273D"/>
    <w:rsid w:val="60106E77"/>
    <w:rsid w:val="60121E0A"/>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03F3"/>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B02AF"/>
    <w:rsid w:val="720C115E"/>
    <w:rsid w:val="720E1010"/>
    <w:rsid w:val="720F23CB"/>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30"/>
      <w:szCs w:val="44"/>
    </w:rPr>
  </w:style>
  <w:style w:type="paragraph" w:styleId="3">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2216</Words>
  <Characters>2675</Characters>
  <Lines>0</Lines>
  <Paragraphs>0</Paragraphs>
  <TotalTime>30</TotalTime>
  <ScaleCrop>false</ScaleCrop>
  <LinksUpToDate>false</LinksUpToDate>
  <CharactersWithSpaces>2743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2025-12-02T08:02:00Z</dcterms:created>
  <dc:creator>陈巧玉</dc:creator>
  <cp:lastModifiedBy>马大浪</cp:lastModifiedBy>
  <cp:lastPrinted>2025-12-03T01:41:00Z</cp:lastPrinted>
  <dcterms:modified xsi:type="dcterms:W3CDTF">2025-12-04T00:50:20Z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F0FC35D074FF45A1943043A26D2B1B8D_13</vt:lpwstr>
  </property>
</Properties>
</file>